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B36" w:rsidRPr="008E762E" w:rsidRDefault="00265D45" w:rsidP="00956409">
      <w:pPr>
        <w:widowControl/>
        <w:jc w:val="left"/>
        <w:rPr>
          <w:rFonts w:ascii="Arial" w:eastAsia="宋体" w:hAnsi="Arial" w:cs="Arial"/>
          <w:color w:val="222222"/>
          <w:kern w:val="0"/>
          <w:szCs w:val="21"/>
          <w:shd w:val="clear" w:color="auto" w:fill="FFFFFF"/>
        </w:rPr>
      </w:pPr>
      <w:r>
        <w:rPr>
          <w:rFonts w:ascii="Arial" w:eastAsia="宋体" w:hAnsi="Arial" w:cs="Arial"/>
          <w:b/>
          <w:color w:val="222222"/>
          <w:kern w:val="0"/>
          <w:szCs w:val="21"/>
          <w:shd w:val="clear" w:color="auto" w:fill="FFFFFF"/>
        </w:rPr>
        <w:t>R</w:t>
      </w:r>
      <w:r w:rsidR="00000B36" w:rsidRPr="00EC050D">
        <w:rPr>
          <w:rFonts w:ascii="Arial" w:eastAsia="宋体" w:hAnsi="Arial" w:cs="Arial"/>
          <w:b/>
          <w:color w:val="222222"/>
          <w:kern w:val="0"/>
          <w:szCs w:val="21"/>
        </w:rPr>
        <w:t xml:space="preserve">esponse to the </w:t>
      </w:r>
      <w:r w:rsidR="00000B36" w:rsidRPr="00EC050D">
        <w:rPr>
          <w:rFonts w:ascii="Arial" w:eastAsia="宋体" w:hAnsi="Arial" w:cs="Arial"/>
          <w:b/>
          <w:color w:val="222222"/>
          <w:kern w:val="0"/>
          <w:szCs w:val="21"/>
          <w:shd w:val="clear" w:color="auto" w:fill="FFFFFF"/>
        </w:rPr>
        <w:t xml:space="preserve">editorial </w:t>
      </w:r>
      <w:r w:rsidR="00000B36" w:rsidRPr="006C39C8">
        <w:rPr>
          <w:rFonts w:ascii="Arial" w:eastAsia="宋体" w:hAnsi="Arial" w:cs="Arial"/>
          <w:b/>
          <w:bCs/>
          <w:color w:val="222222"/>
          <w:kern w:val="0"/>
          <w:szCs w:val="21"/>
          <w:shd w:val="clear" w:color="auto" w:fill="FFFFFF"/>
        </w:rPr>
        <w:t>comments</w:t>
      </w:r>
      <w:r w:rsidR="00000B36" w:rsidRPr="00EC050D">
        <w:rPr>
          <w:rFonts w:ascii="Arial" w:eastAsia="宋体" w:hAnsi="Arial" w:cs="Arial"/>
          <w:b/>
          <w:color w:val="222222"/>
          <w:kern w:val="0"/>
          <w:szCs w:val="21"/>
          <w:shd w:val="clear" w:color="auto" w:fill="FFFFFF"/>
        </w:rPr>
        <w:t>:</w:t>
      </w:r>
      <w:r w:rsidR="00000B36" w:rsidRPr="00EC050D">
        <w:rPr>
          <w:rFonts w:ascii="Arial" w:eastAsia="宋体" w:hAnsi="Arial" w:cs="Arial"/>
          <w:color w:val="222222"/>
          <w:kern w:val="0"/>
          <w:szCs w:val="21"/>
        </w:rPr>
        <w:br/>
      </w:r>
      <w:r w:rsidR="00000B36" w:rsidRPr="00EC050D">
        <w:rPr>
          <w:rFonts w:ascii="Arial" w:eastAsia="宋体" w:hAnsi="Arial" w:cs="Arial"/>
          <w:color w:val="222222"/>
          <w:kern w:val="0"/>
          <w:szCs w:val="21"/>
        </w:rPr>
        <w:br/>
      </w:r>
      <w:r w:rsidR="00000B36">
        <w:rPr>
          <w:rFonts w:ascii="Arial" w:eastAsia="宋体" w:hAnsi="Arial" w:cs="Arial"/>
          <w:color w:val="222222"/>
          <w:kern w:val="0"/>
          <w:szCs w:val="21"/>
          <w:shd w:val="clear" w:color="auto" w:fill="FFFFFF"/>
        </w:rPr>
        <w:t xml:space="preserve">1. </w:t>
      </w:r>
      <w:r w:rsidR="00000B36" w:rsidRPr="00000B36">
        <w:rPr>
          <w:rFonts w:ascii="Arial" w:eastAsia="宋体" w:hAnsi="Arial" w:cs="Arial"/>
          <w:color w:val="222222"/>
          <w:kern w:val="0"/>
          <w:szCs w:val="21"/>
          <w:shd w:val="clear" w:color="auto" w:fill="FFFFFF"/>
        </w:rPr>
        <w:t>There is currently no reuse permission for your Figures uploaded to Editorial Manager; please do so</w:t>
      </w:r>
      <w:r w:rsidR="00000B36">
        <w:rPr>
          <w:rFonts w:ascii="Arial" w:eastAsia="宋体" w:hAnsi="Arial" w:cs="Arial"/>
          <w:color w:val="222222"/>
          <w:kern w:val="0"/>
          <w:szCs w:val="21"/>
          <w:shd w:val="clear" w:color="auto" w:fill="FFFFFF"/>
        </w:rPr>
        <w:t>.</w:t>
      </w:r>
      <w:r w:rsidR="00000B36" w:rsidRPr="00EC050D">
        <w:rPr>
          <w:rFonts w:ascii="Arial" w:eastAsia="宋体" w:hAnsi="Arial" w:cs="Arial"/>
          <w:color w:val="222222"/>
          <w:kern w:val="0"/>
          <w:szCs w:val="21"/>
        </w:rPr>
        <w:br/>
      </w:r>
      <w:r w:rsidR="00000B36" w:rsidRPr="00EC050D">
        <w:rPr>
          <w:rFonts w:ascii="Arial" w:eastAsia="宋体" w:hAnsi="Arial" w:cs="Arial"/>
          <w:b/>
          <w:i/>
          <w:color w:val="222222"/>
          <w:kern w:val="0"/>
          <w:szCs w:val="21"/>
        </w:rPr>
        <w:t>Response:</w:t>
      </w:r>
      <w:r w:rsidR="00DA7F73" w:rsidRPr="00DA7F73">
        <w:rPr>
          <w:rFonts w:ascii="Helvetica Neue" w:hAnsi="Helvetica Neue" w:cs="Helvetica Neue"/>
          <w:color w:val="000000"/>
          <w:kern w:val="0"/>
          <w:sz w:val="26"/>
          <w:szCs w:val="26"/>
        </w:rPr>
        <w:t xml:space="preserve"> </w:t>
      </w:r>
      <w:r w:rsidR="00DA7F73">
        <w:rPr>
          <w:rFonts w:ascii="Arial" w:eastAsia="宋体" w:hAnsi="Arial" w:cs="Arial"/>
          <w:color w:val="222222"/>
          <w:kern w:val="0"/>
          <w:szCs w:val="21"/>
          <w:shd w:val="clear" w:color="auto" w:fill="FFFFFF"/>
        </w:rPr>
        <w:t>W</w:t>
      </w:r>
      <w:r w:rsidR="00DA7F73" w:rsidRPr="00DA7F73">
        <w:rPr>
          <w:rFonts w:ascii="Arial" w:eastAsia="宋体" w:hAnsi="Arial" w:cs="Arial"/>
          <w:color w:val="222222"/>
          <w:kern w:val="0"/>
          <w:szCs w:val="21"/>
          <w:shd w:val="clear" w:color="auto" w:fill="FFFFFF"/>
        </w:rPr>
        <w:t>e have uploaded "Copyright" PDF which contains all the reuse permission for our figures</w:t>
      </w:r>
      <w:r w:rsidR="00DA7F73">
        <w:rPr>
          <w:rFonts w:ascii="Arial" w:eastAsia="宋体" w:hAnsi="Arial" w:cs="Arial"/>
          <w:color w:val="222222"/>
          <w:kern w:val="0"/>
          <w:szCs w:val="21"/>
          <w:shd w:val="clear" w:color="auto" w:fill="FFFFFF"/>
        </w:rPr>
        <w:t>.</w:t>
      </w:r>
    </w:p>
    <w:p w:rsidR="00000B36" w:rsidRDefault="00000B36" w:rsidP="00956409"/>
    <w:p w:rsidR="00000B36" w:rsidRPr="00000B36" w:rsidRDefault="00000B36" w:rsidP="00956409">
      <w:pPr>
        <w:widowControl/>
        <w:jc w:val="left"/>
        <w:rPr>
          <w:rFonts w:ascii="Arial" w:eastAsia="宋体" w:hAnsi="Arial" w:cs="Arial"/>
          <w:color w:val="222222"/>
          <w:kern w:val="0"/>
          <w:szCs w:val="21"/>
          <w:shd w:val="clear" w:color="auto" w:fill="FFFFFF"/>
        </w:rPr>
      </w:pPr>
      <w:r>
        <w:rPr>
          <w:rFonts w:ascii="Arial" w:eastAsia="宋体" w:hAnsi="Arial" w:cs="Arial"/>
          <w:color w:val="222222"/>
          <w:kern w:val="0"/>
          <w:szCs w:val="21"/>
          <w:shd w:val="clear" w:color="auto" w:fill="FFFFFF"/>
        </w:rPr>
        <w:t>2. 3</w:t>
      </w:r>
      <w:r w:rsidRPr="00000B36">
        <w:rPr>
          <w:rFonts w:ascii="Arial" w:eastAsia="宋体" w:hAnsi="Arial" w:cs="Arial"/>
          <w:color w:val="222222"/>
          <w:kern w:val="0"/>
          <w:szCs w:val="21"/>
          <w:shd w:val="clear" w:color="auto" w:fill="FFFFFF"/>
        </w:rPr>
        <w:t>.2.2: How exactly do you centrifuge the nanopipette? E.g., what container is it in, which side is down, any special precautions, etc.?</w:t>
      </w:r>
    </w:p>
    <w:p w:rsidR="00000B36" w:rsidRPr="00DA7F73" w:rsidRDefault="00000B36" w:rsidP="00956409">
      <w:pPr>
        <w:widowControl/>
        <w:jc w:val="left"/>
        <w:rPr>
          <w:rFonts w:ascii="Arial" w:eastAsia="宋体" w:hAnsi="Arial" w:cs="Arial"/>
          <w:color w:val="222222"/>
          <w:kern w:val="0"/>
          <w:szCs w:val="21"/>
          <w:shd w:val="clear" w:color="auto" w:fill="FFFFFF"/>
        </w:rPr>
      </w:pPr>
      <w:r w:rsidRPr="00EC050D">
        <w:rPr>
          <w:rFonts w:ascii="Arial" w:eastAsia="宋体" w:hAnsi="Arial" w:cs="Arial"/>
          <w:b/>
          <w:i/>
          <w:color w:val="222222"/>
          <w:kern w:val="0"/>
          <w:szCs w:val="21"/>
        </w:rPr>
        <w:t>Response:</w:t>
      </w:r>
      <w:r w:rsidR="00DA7F73" w:rsidRPr="00DA7F73">
        <w:rPr>
          <w:rFonts w:ascii="Arial" w:eastAsia="宋体" w:hAnsi="Arial" w:cs="Arial"/>
          <w:color w:val="222222"/>
          <w:kern w:val="0"/>
          <w:szCs w:val="21"/>
          <w:shd w:val="clear" w:color="auto" w:fill="FFFFFF"/>
        </w:rPr>
        <w:t xml:space="preserve"> </w:t>
      </w:r>
      <w:r w:rsidR="00DA7F73">
        <w:rPr>
          <w:rFonts w:ascii="Arial" w:eastAsia="宋体" w:hAnsi="Arial" w:cs="Arial"/>
          <w:color w:val="222222"/>
          <w:kern w:val="0"/>
          <w:szCs w:val="21"/>
          <w:shd w:val="clear" w:color="auto" w:fill="FFFFFF"/>
        </w:rPr>
        <w:t>W</w:t>
      </w:r>
      <w:r w:rsidR="00DA7F73" w:rsidRPr="00DA7F73">
        <w:rPr>
          <w:rFonts w:ascii="Arial" w:eastAsia="宋体" w:hAnsi="Arial" w:cs="Arial"/>
          <w:color w:val="222222"/>
          <w:kern w:val="0"/>
          <w:szCs w:val="21"/>
          <w:shd w:val="clear" w:color="auto" w:fill="FFFFFF"/>
        </w:rPr>
        <w:t>e have</w:t>
      </w:r>
      <w:r w:rsidR="00DA7F73">
        <w:rPr>
          <w:rFonts w:ascii="Arial" w:eastAsia="宋体" w:hAnsi="Arial" w:cs="Arial"/>
          <w:color w:val="222222"/>
          <w:kern w:val="0"/>
          <w:szCs w:val="21"/>
          <w:shd w:val="clear" w:color="auto" w:fill="FFFFFF"/>
        </w:rPr>
        <w:t xml:space="preserve"> completed</w:t>
      </w:r>
      <w:r w:rsidR="00DA7F73">
        <w:rPr>
          <w:rFonts w:ascii="Arial" w:eastAsia="宋体" w:hAnsi="Arial" w:cs="Arial" w:hint="eastAsia"/>
          <w:color w:val="222222"/>
          <w:kern w:val="0"/>
          <w:szCs w:val="21"/>
          <w:shd w:val="clear" w:color="auto" w:fill="FFFFFF"/>
        </w:rPr>
        <w:t xml:space="preserve"> the</w:t>
      </w:r>
      <w:r w:rsidR="00DA7F73">
        <w:rPr>
          <w:rFonts w:ascii="Arial" w:eastAsia="宋体" w:hAnsi="Arial" w:cs="Arial"/>
          <w:color w:val="222222"/>
          <w:kern w:val="0"/>
          <w:szCs w:val="21"/>
          <w:shd w:val="clear" w:color="auto" w:fill="FFFFFF"/>
        </w:rPr>
        <w:t xml:space="preserve"> information </w:t>
      </w:r>
      <w:r w:rsidR="008F2A26">
        <w:rPr>
          <w:rFonts w:ascii="Arial" w:eastAsia="宋体" w:hAnsi="Arial" w:cs="Arial"/>
          <w:color w:val="222222"/>
          <w:kern w:val="0"/>
          <w:szCs w:val="21"/>
          <w:shd w:val="clear" w:color="auto" w:fill="FFFFFF"/>
        </w:rPr>
        <w:t>about how we exactly centrifuge our nanopipette as follow:</w:t>
      </w:r>
    </w:p>
    <w:p w:rsidR="00A911E5" w:rsidRPr="00DA7F73" w:rsidRDefault="00F94740" w:rsidP="00956409">
      <w:pPr>
        <w:widowControl/>
        <w:rPr>
          <w:rFonts w:ascii="Arial" w:eastAsia="宋体" w:hAnsi="Arial" w:cs="Arial"/>
          <w:color w:val="222222"/>
          <w:kern w:val="0"/>
          <w:szCs w:val="21"/>
          <w:shd w:val="clear" w:color="auto" w:fill="FFFFFF"/>
        </w:rPr>
      </w:pPr>
      <w:r w:rsidRPr="00DA7F73">
        <w:rPr>
          <w:rFonts w:ascii="Arial" w:eastAsia="宋体" w:hAnsi="Arial" w:cs="Arial"/>
          <w:color w:val="222222"/>
          <w:kern w:val="0"/>
          <w:szCs w:val="21"/>
          <w:shd w:val="clear" w:color="auto" w:fill="FFFFFF"/>
        </w:rPr>
        <w:t>“</w:t>
      </w:r>
      <w:r w:rsidR="00A911E5" w:rsidRPr="00DA7F73">
        <w:rPr>
          <w:rFonts w:ascii="Arial" w:eastAsia="宋体" w:hAnsi="Arial" w:cs="Arial"/>
          <w:color w:val="222222"/>
          <w:kern w:val="0"/>
          <w:szCs w:val="21"/>
          <w:shd w:val="clear" w:color="auto" w:fill="FFFFFF"/>
        </w:rPr>
        <w:t xml:space="preserve">3.2.2. Centrifuge the nanopipette for 5 minutes at a speed of around 1878 x g for the removal of the air bubbles in the nanopipette. </w:t>
      </w:r>
    </w:p>
    <w:p w:rsidR="00A911E5" w:rsidRPr="00A911E5" w:rsidRDefault="00A911E5" w:rsidP="00956409">
      <w:pPr>
        <w:widowControl/>
        <w:jc w:val="left"/>
        <w:rPr>
          <w:rFonts w:ascii="Arial" w:eastAsia="宋体" w:hAnsi="Arial" w:cs="Arial"/>
          <w:color w:val="222222"/>
          <w:kern w:val="0"/>
          <w:szCs w:val="21"/>
          <w:shd w:val="clear" w:color="auto" w:fill="FFFFFF"/>
        </w:rPr>
      </w:pPr>
      <w:r>
        <w:rPr>
          <w:rFonts w:ascii="Arial" w:eastAsia="宋体" w:hAnsi="Arial" w:cs="Arial"/>
          <w:color w:val="222222"/>
          <w:kern w:val="0"/>
          <w:szCs w:val="21"/>
          <w:shd w:val="clear" w:color="auto" w:fill="FFFFFF"/>
        </w:rPr>
        <w:t>Note:</w:t>
      </w:r>
      <w:r w:rsidR="00956409">
        <w:rPr>
          <w:rFonts w:ascii="Arial" w:eastAsia="宋体" w:hAnsi="Arial" w:cs="Arial"/>
          <w:color w:val="222222"/>
          <w:kern w:val="0"/>
          <w:szCs w:val="21"/>
          <w:shd w:val="clear" w:color="auto" w:fill="FFFFFF"/>
        </w:rPr>
        <w:t xml:space="preserve"> </w:t>
      </w:r>
      <w:r w:rsidR="00956409">
        <w:rPr>
          <w:rFonts w:ascii="Arial" w:eastAsia="宋体" w:hAnsi="Arial" w:cs="Arial" w:hint="eastAsia"/>
          <w:color w:val="222222"/>
          <w:kern w:val="0"/>
          <w:szCs w:val="21"/>
          <w:shd w:val="clear" w:color="auto" w:fill="FFFFFF"/>
        </w:rPr>
        <w:t>Place</w:t>
      </w:r>
      <w:r w:rsidR="00956409">
        <w:rPr>
          <w:rFonts w:ascii="Arial" w:eastAsia="宋体" w:hAnsi="Arial" w:cs="Arial"/>
          <w:color w:val="222222"/>
          <w:kern w:val="0"/>
          <w:szCs w:val="21"/>
          <w:shd w:val="clear" w:color="auto" w:fill="FFFFFF"/>
        </w:rPr>
        <w:t xml:space="preserve"> the nanopipette into a homemade holder contained in a 2 mL centrifuge tube</w:t>
      </w:r>
      <w:r w:rsidR="00F94740">
        <w:rPr>
          <w:rFonts w:ascii="Arial" w:eastAsia="宋体" w:hAnsi="Arial" w:cs="Arial"/>
          <w:color w:val="222222"/>
          <w:kern w:val="0"/>
          <w:szCs w:val="21"/>
          <w:shd w:val="clear" w:color="auto" w:fill="FFFFFF"/>
        </w:rPr>
        <w:t>.</w:t>
      </w:r>
      <w:r w:rsidR="00956409">
        <w:rPr>
          <w:rFonts w:ascii="Arial" w:eastAsia="宋体" w:hAnsi="Arial" w:cs="Arial"/>
          <w:color w:val="222222"/>
          <w:kern w:val="0"/>
          <w:szCs w:val="21"/>
          <w:shd w:val="clear" w:color="auto" w:fill="FFFFFF"/>
        </w:rPr>
        <w:t xml:space="preserve"> The tip of nanopipette is placed down.</w:t>
      </w:r>
      <w:r w:rsidR="00F94740">
        <w:rPr>
          <w:rFonts w:ascii="Arial" w:eastAsia="宋体" w:hAnsi="Arial" w:cs="Arial"/>
          <w:color w:val="222222"/>
          <w:kern w:val="0"/>
          <w:szCs w:val="21"/>
          <w:shd w:val="clear" w:color="auto" w:fill="FFFFFF"/>
        </w:rPr>
        <w:t>”</w:t>
      </w:r>
    </w:p>
    <w:p w:rsidR="00000B36" w:rsidRDefault="00000B36" w:rsidP="00956409"/>
    <w:p w:rsidR="00000B36" w:rsidRPr="00DE5F5A" w:rsidRDefault="00DE5F5A" w:rsidP="00956409">
      <w:pPr>
        <w:widowControl/>
        <w:jc w:val="left"/>
        <w:rPr>
          <w:rFonts w:ascii="Arial" w:eastAsia="宋体" w:hAnsi="Arial" w:cs="Arial"/>
          <w:color w:val="222222"/>
          <w:kern w:val="0"/>
          <w:szCs w:val="21"/>
          <w:shd w:val="clear" w:color="auto" w:fill="FFFFFF"/>
        </w:rPr>
      </w:pPr>
      <w:r>
        <w:rPr>
          <w:rFonts w:ascii="Arial" w:eastAsia="宋体" w:hAnsi="Arial" w:cs="Arial"/>
          <w:color w:val="222222"/>
          <w:kern w:val="0"/>
          <w:szCs w:val="21"/>
          <w:shd w:val="clear" w:color="auto" w:fill="FFFFFF"/>
        </w:rPr>
        <w:t xml:space="preserve">3. </w:t>
      </w:r>
      <w:r w:rsidR="00000B36" w:rsidRPr="00DE5F5A">
        <w:rPr>
          <w:rFonts w:ascii="Arial" w:eastAsia="宋体" w:hAnsi="Arial" w:cs="Arial"/>
          <w:color w:val="222222"/>
          <w:kern w:val="0"/>
          <w:szCs w:val="21"/>
          <w:shd w:val="clear" w:color="auto" w:fill="FFFFFF"/>
        </w:rPr>
        <w:t>3.2.3: You earlier mention preparing silicon rubber on a slide (1.4); is this what you are referring to here?</w:t>
      </w:r>
    </w:p>
    <w:p w:rsidR="00A911E5" w:rsidRPr="00956409" w:rsidRDefault="00000B36" w:rsidP="00956409">
      <w:pPr>
        <w:widowControl/>
        <w:jc w:val="left"/>
        <w:rPr>
          <w:rFonts w:ascii="Arial" w:eastAsia="宋体" w:hAnsi="Arial" w:cs="Arial"/>
          <w:color w:val="222222"/>
          <w:kern w:val="0"/>
          <w:szCs w:val="21"/>
          <w:shd w:val="clear" w:color="auto" w:fill="FFFFFF"/>
        </w:rPr>
      </w:pPr>
      <w:r w:rsidRPr="00000B36">
        <w:rPr>
          <w:rFonts w:ascii="Arial" w:eastAsia="宋体" w:hAnsi="Arial" w:cs="Arial"/>
          <w:b/>
          <w:i/>
          <w:color w:val="222222"/>
          <w:kern w:val="0"/>
          <w:szCs w:val="21"/>
        </w:rPr>
        <w:t>Response:</w:t>
      </w:r>
      <w:r w:rsidR="009131CF">
        <w:rPr>
          <w:rFonts w:ascii="Arial" w:eastAsia="宋体" w:hAnsi="Arial" w:cs="Arial"/>
          <w:b/>
          <w:i/>
          <w:color w:val="222222"/>
          <w:kern w:val="0"/>
          <w:szCs w:val="21"/>
        </w:rPr>
        <w:t xml:space="preserve"> </w:t>
      </w:r>
      <w:r w:rsidR="009131CF">
        <w:rPr>
          <w:rFonts w:ascii="Arial" w:eastAsia="宋体" w:hAnsi="Arial" w:cs="Arial"/>
          <w:color w:val="222222"/>
          <w:kern w:val="0"/>
          <w:szCs w:val="21"/>
          <w:shd w:val="clear" w:color="auto" w:fill="FFFFFF"/>
        </w:rPr>
        <w:t>It is tru</w:t>
      </w:r>
      <w:r w:rsidR="009131CF" w:rsidRPr="009131CF">
        <w:rPr>
          <w:rFonts w:ascii="Arial" w:eastAsia="宋体" w:hAnsi="Arial" w:cs="Arial"/>
          <w:color w:val="222222"/>
          <w:kern w:val="0"/>
          <w:szCs w:val="21"/>
          <w:shd w:val="clear" w:color="auto" w:fill="FFFFFF"/>
        </w:rPr>
        <w:t xml:space="preserve">e that the prepared silicone rubber mentioned in (3.2.3) is actually the </w:t>
      </w:r>
      <w:r w:rsidR="009131CF" w:rsidRPr="00956409">
        <w:rPr>
          <w:rFonts w:ascii="Arial" w:eastAsia="宋体" w:hAnsi="Arial" w:cs="Arial"/>
          <w:color w:val="222222"/>
          <w:kern w:val="0"/>
          <w:szCs w:val="21"/>
          <w:shd w:val="clear" w:color="auto" w:fill="FFFFFF"/>
        </w:rPr>
        <w:t>silicon rubber in (1.4).</w:t>
      </w:r>
      <w:r w:rsidR="00956409">
        <w:rPr>
          <w:rFonts w:ascii="Arial" w:eastAsia="宋体" w:hAnsi="Arial" w:cs="Arial"/>
          <w:color w:val="222222"/>
          <w:kern w:val="0"/>
          <w:szCs w:val="21"/>
          <w:shd w:val="clear" w:color="auto" w:fill="FFFFFF"/>
        </w:rPr>
        <w:t xml:space="preserve"> Revised as follow: </w:t>
      </w:r>
    </w:p>
    <w:p w:rsidR="00956409" w:rsidRPr="00956409" w:rsidRDefault="00956409" w:rsidP="00956409">
      <w:pPr>
        <w:pStyle w:val="a3"/>
        <w:widowControl/>
        <w:ind w:firstLineChars="0" w:firstLine="0"/>
        <w:rPr>
          <w:rFonts w:ascii="Arial" w:eastAsia="宋体" w:hAnsi="Arial" w:cs="Arial" w:hint="eastAsia"/>
          <w:color w:val="222222"/>
          <w:kern w:val="0"/>
          <w:szCs w:val="21"/>
        </w:rPr>
      </w:pPr>
      <w:r>
        <w:rPr>
          <w:rFonts w:ascii="Arial" w:eastAsia="宋体" w:hAnsi="Arial" w:cs="Arial"/>
          <w:color w:val="222222"/>
          <w:kern w:val="0"/>
          <w:szCs w:val="21"/>
          <w:shd w:val="clear" w:color="auto" w:fill="FFFFFF"/>
        </w:rPr>
        <w:t>“</w:t>
      </w:r>
      <w:r w:rsidRPr="00956409">
        <w:rPr>
          <w:rFonts w:ascii="Arial" w:eastAsia="宋体" w:hAnsi="Arial" w:cs="Arial"/>
          <w:color w:val="222222"/>
          <w:kern w:val="0"/>
          <w:szCs w:val="21"/>
        </w:rPr>
        <w:t xml:space="preserve">3.2.3 </w:t>
      </w:r>
      <w:r w:rsidRPr="00956409">
        <w:rPr>
          <w:rFonts w:ascii="Arial" w:eastAsia="宋体" w:hAnsi="Arial" w:cs="Arial"/>
          <w:color w:val="222222"/>
          <w:kern w:val="0"/>
          <w:szCs w:val="21"/>
        </w:rPr>
        <w:t>Fix the nanopipette on a coverslip with the prepared silicone rubber (see procedure 1.4) and define the area inside the nanopipette as cis side and the outside as trans side.</w:t>
      </w:r>
      <w:r w:rsidRPr="00956409">
        <w:rPr>
          <w:rFonts w:ascii="Arial" w:eastAsia="宋体" w:hAnsi="Arial" w:cs="Arial"/>
          <w:color w:val="222222"/>
          <w:kern w:val="0"/>
          <w:szCs w:val="21"/>
        </w:rPr>
        <w:t>”</w:t>
      </w:r>
    </w:p>
    <w:p w:rsidR="00A911E5" w:rsidRDefault="00A911E5" w:rsidP="00956409"/>
    <w:p w:rsidR="00DE5F5A" w:rsidRPr="00DE5F5A" w:rsidRDefault="00DE5F5A" w:rsidP="00956409">
      <w:pPr>
        <w:widowControl/>
        <w:jc w:val="left"/>
        <w:rPr>
          <w:rFonts w:ascii="Arial" w:eastAsia="宋体" w:hAnsi="Arial" w:cs="Arial"/>
          <w:color w:val="222222"/>
          <w:kern w:val="0"/>
          <w:szCs w:val="21"/>
          <w:shd w:val="clear" w:color="auto" w:fill="FFFFFF"/>
        </w:rPr>
      </w:pPr>
      <w:r w:rsidRPr="00DE5F5A">
        <w:rPr>
          <w:rFonts w:ascii="Arial" w:eastAsia="宋体" w:hAnsi="Arial" w:cs="Arial"/>
          <w:color w:val="222222"/>
          <w:kern w:val="0"/>
          <w:szCs w:val="21"/>
          <w:shd w:val="clear" w:color="auto" w:fill="FFFFFF"/>
        </w:rPr>
        <w:t>4. Results: Please define FIB.</w:t>
      </w:r>
    </w:p>
    <w:p w:rsidR="00E75E0F" w:rsidRDefault="00DE5F5A" w:rsidP="00956409">
      <w:pPr>
        <w:widowControl/>
        <w:jc w:val="left"/>
        <w:rPr>
          <w:rFonts w:ascii="Arial" w:eastAsia="宋体" w:hAnsi="Arial" w:cs="Arial"/>
          <w:color w:val="222222"/>
          <w:kern w:val="0"/>
          <w:szCs w:val="21"/>
        </w:rPr>
      </w:pPr>
      <w:r w:rsidRPr="00000B36">
        <w:rPr>
          <w:rFonts w:ascii="Arial" w:eastAsia="宋体" w:hAnsi="Arial" w:cs="Arial"/>
          <w:b/>
          <w:i/>
          <w:color w:val="222222"/>
          <w:kern w:val="0"/>
          <w:szCs w:val="21"/>
        </w:rPr>
        <w:t>Response:</w:t>
      </w:r>
      <w:r w:rsidR="00C04287">
        <w:rPr>
          <w:rFonts w:ascii="Arial" w:eastAsia="宋体" w:hAnsi="Arial" w:cs="Arial"/>
          <w:b/>
          <w:i/>
          <w:color w:val="222222"/>
          <w:kern w:val="0"/>
          <w:szCs w:val="21"/>
        </w:rPr>
        <w:t xml:space="preserve"> </w:t>
      </w:r>
      <w:r w:rsidR="00DA7F73">
        <w:rPr>
          <w:rFonts w:ascii="Arial" w:eastAsia="宋体" w:hAnsi="Arial" w:cs="Arial"/>
          <w:color w:val="222222"/>
          <w:kern w:val="0"/>
          <w:szCs w:val="21"/>
        </w:rPr>
        <w:t>We have defined “FIB” in (3.3.3.), which refers to “Focus Ion Beam” as follow:</w:t>
      </w:r>
      <w:bookmarkStart w:id="0" w:name="_GoBack"/>
      <w:bookmarkEnd w:id="0"/>
    </w:p>
    <w:p w:rsidR="00DA7F73" w:rsidRPr="00DA7F73" w:rsidRDefault="00DA7F73" w:rsidP="00956409">
      <w:pPr>
        <w:widowControl/>
        <w:jc w:val="left"/>
        <w:rPr>
          <w:rFonts w:ascii="Arial" w:eastAsia="宋体" w:hAnsi="Arial" w:cs="Arial"/>
          <w:color w:val="222222"/>
          <w:kern w:val="0"/>
          <w:szCs w:val="21"/>
        </w:rPr>
      </w:pPr>
      <w:r>
        <w:rPr>
          <w:rFonts w:ascii="Arial" w:eastAsia="宋体" w:hAnsi="Arial" w:cs="Arial"/>
          <w:color w:val="222222"/>
          <w:kern w:val="0"/>
          <w:szCs w:val="21"/>
        </w:rPr>
        <w:t>“</w:t>
      </w:r>
      <w:r w:rsidRPr="00DA7F73">
        <w:rPr>
          <w:rFonts w:ascii="Arial" w:eastAsia="宋体" w:hAnsi="Arial" w:cs="Arial"/>
          <w:color w:val="222222"/>
          <w:kern w:val="0"/>
          <w:szCs w:val="21"/>
        </w:rPr>
        <w:t>Apply a 400</w:t>
      </w:r>
      <w:r>
        <w:rPr>
          <w:rFonts w:ascii="Arial" w:eastAsia="宋体" w:hAnsi="Arial" w:cs="Arial"/>
          <w:color w:val="222222"/>
          <w:kern w:val="0"/>
          <w:szCs w:val="21"/>
        </w:rPr>
        <w:t xml:space="preserve"> </w:t>
      </w:r>
      <w:r w:rsidRPr="00DA7F73">
        <w:rPr>
          <w:rFonts w:ascii="Arial" w:eastAsia="宋体" w:hAnsi="Arial" w:cs="Arial"/>
          <w:color w:val="222222"/>
          <w:kern w:val="0"/>
          <w:szCs w:val="21"/>
        </w:rPr>
        <w:t>mV bias potential and use the EMCCD (see table of Materials) to monitor the fluorescence response at the tip area. Use focus ions beam (FIB) to sculpt the closed-type WNE from the tip to the bottom, and then determine the length of the interior metal layer or nanotip with SEM characterization.</w:t>
      </w:r>
      <w:r>
        <w:rPr>
          <w:rFonts w:ascii="Arial" w:eastAsia="宋体" w:hAnsi="Arial" w:cs="Arial"/>
          <w:color w:val="222222"/>
          <w:kern w:val="0"/>
          <w:szCs w:val="21"/>
        </w:rPr>
        <w:t>”</w:t>
      </w:r>
    </w:p>
    <w:p w:rsidR="00854AB4" w:rsidRPr="00956409" w:rsidRDefault="00854AB4" w:rsidP="00956409">
      <w:pPr>
        <w:widowControl/>
        <w:jc w:val="left"/>
        <w:rPr>
          <w:rFonts w:ascii="Arial" w:eastAsia="宋体" w:hAnsi="Arial" w:cs="Arial"/>
          <w:color w:val="222222"/>
          <w:kern w:val="0"/>
          <w:szCs w:val="21"/>
          <w:shd w:val="clear" w:color="auto" w:fill="FFFFFF"/>
        </w:rPr>
      </w:pPr>
    </w:p>
    <w:p w:rsidR="00DE5F5A" w:rsidRPr="00DE5F5A" w:rsidRDefault="00DE5F5A" w:rsidP="00956409">
      <w:pPr>
        <w:rPr>
          <w:rFonts w:ascii="Arial" w:eastAsia="宋体" w:hAnsi="Arial" w:cs="Arial"/>
          <w:color w:val="222222"/>
          <w:kern w:val="0"/>
          <w:szCs w:val="21"/>
          <w:shd w:val="clear" w:color="auto" w:fill="FFFFFF"/>
        </w:rPr>
      </w:pPr>
      <w:r w:rsidRPr="00DE5F5A">
        <w:rPr>
          <w:rFonts w:ascii="Arial" w:eastAsia="宋体" w:hAnsi="Arial" w:cs="Arial"/>
          <w:color w:val="222222"/>
          <w:kern w:val="0"/>
          <w:szCs w:val="21"/>
          <w:shd w:val="clear" w:color="auto" w:fill="FFFFFF"/>
        </w:rPr>
        <w:t>I</w:t>
      </w:r>
      <w:r w:rsidRPr="00DE5F5A">
        <w:rPr>
          <w:rFonts w:ascii="Arial" w:eastAsia="宋体" w:hAnsi="Arial" w:cs="Arial" w:hint="eastAsia"/>
          <w:color w:val="222222"/>
          <w:kern w:val="0"/>
          <w:szCs w:val="21"/>
          <w:shd w:val="clear" w:color="auto" w:fill="FFFFFF"/>
        </w:rPr>
        <w:t>n</w:t>
      </w:r>
      <w:r w:rsidRPr="00DE5F5A">
        <w:rPr>
          <w:rFonts w:ascii="Arial" w:eastAsia="宋体" w:hAnsi="Arial" w:cs="Arial"/>
          <w:color w:val="222222"/>
          <w:kern w:val="0"/>
          <w:szCs w:val="21"/>
          <w:shd w:val="clear" w:color="auto" w:fill="FFFFFF"/>
        </w:rPr>
        <w:t xml:space="preserve"> compliance with data protection regulations, please contact the publication office if you would like to have your personal information removed from the database.</w:t>
      </w:r>
    </w:p>
    <w:p w:rsidR="00DE5F5A" w:rsidRPr="00DE5F5A" w:rsidRDefault="00DE5F5A" w:rsidP="00000B36">
      <w:pPr>
        <w:rPr>
          <w:rFonts w:hint="eastAsia"/>
        </w:rPr>
      </w:pPr>
    </w:p>
    <w:sectPr w:rsidR="00DE5F5A" w:rsidRPr="00DE5F5A" w:rsidSect="0002748C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E5BFB"/>
    <w:multiLevelType w:val="hybridMultilevel"/>
    <w:tmpl w:val="6E820304"/>
    <w:lvl w:ilvl="0" w:tplc="8FAC32D4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19508D9"/>
    <w:multiLevelType w:val="hybridMultilevel"/>
    <w:tmpl w:val="3692CD1C"/>
    <w:lvl w:ilvl="0" w:tplc="C52844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413771B"/>
    <w:multiLevelType w:val="multilevel"/>
    <w:tmpl w:val="23E455D0"/>
    <w:lvl w:ilvl="0">
      <w:start w:val="2"/>
      <w:numFmt w:val="decimal"/>
      <w:lvlText w:val="%1."/>
      <w:lvlJc w:val="left"/>
      <w:pPr>
        <w:ind w:left="372" w:hanging="372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3.%2.%3)"/>
      <w:lvlJc w:val="left"/>
      <w:pPr>
        <w:ind w:left="720" w:hanging="720"/>
      </w:pPr>
      <w:rPr>
        <w:rFonts w:hint="eastAsia"/>
        <w:b w:val="0"/>
        <w:i w:val="0"/>
        <w:color w:val="auto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56182453"/>
    <w:multiLevelType w:val="multilevel"/>
    <w:tmpl w:val="15AA810C"/>
    <w:lvl w:ilvl="0">
      <w:start w:val="1"/>
      <w:numFmt w:val="decimal"/>
      <w:lvlRestart w:val="0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b w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</w:lvl>
  </w:abstractNum>
  <w:abstractNum w:abstractNumId="4" w15:restartNumberingAfterBreak="0">
    <w:nsid w:val="7AAF6BF4"/>
    <w:multiLevelType w:val="multilevel"/>
    <w:tmpl w:val="5E16E29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B36"/>
    <w:rsid w:val="00000B36"/>
    <w:rsid w:val="0002748C"/>
    <w:rsid w:val="001801B4"/>
    <w:rsid w:val="00265D45"/>
    <w:rsid w:val="00532CF9"/>
    <w:rsid w:val="00854AB4"/>
    <w:rsid w:val="008F2A26"/>
    <w:rsid w:val="009131CF"/>
    <w:rsid w:val="00956409"/>
    <w:rsid w:val="00A911E5"/>
    <w:rsid w:val="00C04287"/>
    <w:rsid w:val="00C33832"/>
    <w:rsid w:val="00CB39DA"/>
    <w:rsid w:val="00DA7F73"/>
    <w:rsid w:val="00DE5F5A"/>
    <w:rsid w:val="00E75E0F"/>
    <w:rsid w:val="00F9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B6E9D3"/>
  <w15:chartTrackingRefBased/>
  <w15:docId w15:val="{AA0293A6-DEB3-A144-94F5-A65B2CCFD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0B3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75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265</Words>
  <Characters>1513</Characters>
  <Application>Microsoft Office Word</Application>
  <DocSecurity>0</DocSecurity>
  <Lines>12</Lines>
  <Paragraphs>3</Paragraphs>
  <ScaleCrop>false</ScaleCrop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6</cp:revision>
  <dcterms:created xsi:type="dcterms:W3CDTF">2018-10-12T02:08:00Z</dcterms:created>
  <dcterms:modified xsi:type="dcterms:W3CDTF">2018-10-14T09:28:00Z</dcterms:modified>
</cp:coreProperties>
</file>